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AF7116">
      <w:pPr>
        <w:widowControl/>
        <w:shd w:val="clear" w:color="auto" w:fill="FFFFFF"/>
        <w:spacing w:after="150"/>
        <w:jc w:val="center"/>
        <w:rPr>
          <w:rFonts w:ascii="Arial" w:hAnsi="Arial" w:eastAsia="宋体" w:cs="Arial"/>
          <w:b/>
          <w:bCs/>
          <w:color w:val="333333"/>
          <w:kern w:val="0"/>
          <w:sz w:val="32"/>
        </w:rPr>
      </w:pPr>
      <w:bookmarkStart w:id="2" w:name="_GoBack"/>
      <w:bookmarkStart w:id="0" w:name="OLE_LINK18"/>
      <w:bookmarkStart w:id="1" w:name="OLE_LINK19"/>
      <w:r>
        <w:rPr>
          <w:rFonts w:ascii="Arial" w:hAnsi="Arial" w:eastAsia="宋体" w:cs="Arial"/>
          <w:b/>
          <w:bCs/>
          <w:color w:val="333333"/>
          <w:kern w:val="0"/>
          <w:sz w:val="32"/>
        </w:rPr>
        <w:t>202</w:t>
      </w:r>
      <w:r>
        <w:rPr>
          <w:rFonts w:hint="eastAsia" w:ascii="Arial" w:hAnsi="Arial" w:eastAsia="宋体" w:cs="Arial"/>
          <w:b/>
          <w:bCs/>
          <w:color w:val="333333"/>
          <w:kern w:val="0"/>
          <w:sz w:val="32"/>
        </w:rPr>
        <w:t>6</w:t>
      </w:r>
      <w:r>
        <w:rPr>
          <w:rFonts w:ascii="Arial" w:hAnsi="Arial" w:eastAsia="宋体" w:cs="Arial"/>
          <w:b/>
          <w:bCs/>
          <w:color w:val="333333"/>
          <w:kern w:val="0"/>
          <w:sz w:val="32"/>
        </w:rPr>
        <w:t>年核科学技术学院研究生复试名单</w:t>
      </w:r>
    </w:p>
    <w:bookmarkEnd w:id="2"/>
    <w:p w14:paraId="12F09D2E">
      <w:pPr>
        <w:widowControl/>
        <w:shd w:val="clear" w:color="auto" w:fill="FFFFFF"/>
        <w:spacing w:after="150"/>
        <w:rPr>
          <w:rFonts w:ascii="宋体" w:hAnsi="宋体" w:eastAsia="宋体" w:cs="Arial"/>
          <w:b/>
          <w:bCs/>
          <w:kern w:val="0"/>
          <w:sz w:val="28"/>
          <w:szCs w:val="28"/>
        </w:rPr>
      </w:pPr>
      <w:r>
        <w:rPr>
          <w:rFonts w:hint="eastAsia" w:ascii="宋体" w:hAnsi="宋体" w:eastAsia="宋体" w:cs="Arial"/>
          <w:b/>
          <w:bCs/>
          <w:color w:val="FF0000"/>
          <w:kern w:val="0"/>
          <w:sz w:val="28"/>
          <w:szCs w:val="28"/>
        </w:rPr>
        <w:t>物理学专业</w:t>
      </w:r>
      <w:r>
        <w:rPr>
          <w:rFonts w:ascii="宋体" w:hAnsi="宋体" w:eastAsia="宋体" w:cs="Arial"/>
          <w:b/>
          <w:bCs/>
          <w:color w:val="FF0000"/>
          <w:kern w:val="0"/>
          <w:sz w:val="28"/>
          <w:szCs w:val="28"/>
        </w:rPr>
        <w:br w:type="textWrapping"/>
      </w:r>
      <w:r>
        <w:rPr>
          <w:rFonts w:ascii="宋体" w:hAnsi="宋体" w:eastAsia="宋体" w:cs="Arial"/>
          <w:b/>
          <w:bCs/>
          <w:kern w:val="0"/>
          <w:sz w:val="28"/>
          <w:szCs w:val="28"/>
        </w:rPr>
        <w:t>无上线考生</w:t>
      </w:r>
    </w:p>
    <w:p w14:paraId="375DCDB6">
      <w:pPr>
        <w:widowControl/>
        <w:shd w:val="clear" w:color="auto" w:fill="FFFFFF"/>
        <w:spacing w:after="150"/>
        <w:rPr>
          <w:rFonts w:ascii="宋体" w:hAnsi="宋体" w:eastAsia="宋体" w:cs="Arial"/>
          <w:b/>
          <w:bCs/>
          <w:color w:val="FF0000"/>
          <w:kern w:val="0"/>
          <w:sz w:val="28"/>
          <w:szCs w:val="28"/>
        </w:rPr>
      </w:pPr>
      <w:r>
        <w:rPr>
          <w:rFonts w:hint="eastAsia" w:ascii="宋体" w:hAnsi="宋体" w:eastAsia="宋体" w:cs="Arial"/>
          <w:b/>
          <w:bCs/>
          <w:color w:val="FF0000"/>
          <w:kern w:val="0"/>
          <w:sz w:val="28"/>
          <w:szCs w:val="28"/>
        </w:rPr>
        <w:t>核科学与技术专业</w:t>
      </w:r>
    </w:p>
    <w:tbl>
      <w:tblPr>
        <w:tblStyle w:val="2"/>
        <w:tblpPr w:leftFromText="180" w:rightFromText="180" w:vertAnchor="page" w:horzAnchor="margin" w:tblpXSpec="center" w:tblpY="5184"/>
        <w:tblW w:w="1144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134"/>
        <w:gridCol w:w="1276"/>
        <w:gridCol w:w="1559"/>
        <w:gridCol w:w="1276"/>
        <w:gridCol w:w="1559"/>
        <w:gridCol w:w="1560"/>
        <w:gridCol w:w="1275"/>
      </w:tblGrid>
      <w:tr w14:paraId="38E71D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2EE3D0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考生编号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000B9B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考生姓名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32D048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专项计划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19881F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政治理论成绩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C3CB37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外国语成绩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425A23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业务课一成绩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983FE3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业务课二成绩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A84FC2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初试总成绩</w:t>
            </w:r>
          </w:p>
        </w:tc>
      </w:tr>
      <w:tr w14:paraId="27E694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FB99FD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103586210001914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6883E6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彭若晗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44A38B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无专项计划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B04D67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692631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20C161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CAFD52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BB4490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418</w:t>
            </w:r>
          </w:p>
        </w:tc>
      </w:tr>
      <w:tr w14:paraId="30F776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D09BEE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103586210001507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75AF38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杨帆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2AC581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无专项计划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B705EB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FCB42E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63FAA7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DD1713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9786A7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369</w:t>
            </w:r>
          </w:p>
        </w:tc>
      </w:tr>
      <w:tr w14:paraId="0994AA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0367A3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103586210001852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392DB4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颜朴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34F72B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无专项计划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90F487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FD67A4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87F351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BF39CB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57C044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362</w:t>
            </w:r>
          </w:p>
        </w:tc>
      </w:tr>
      <w:tr w14:paraId="33E976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B55604"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31849B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1849B"/>
                <w:kern w:val="0"/>
                <w:szCs w:val="21"/>
              </w:rPr>
              <w:t>103586270018126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9F2906"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31849B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1849B"/>
                <w:kern w:val="0"/>
                <w:szCs w:val="21"/>
              </w:rPr>
              <w:t>周新二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017945"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31849B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1849B"/>
                <w:kern w:val="0"/>
                <w:szCs w:val="21"/>
              </w:rPr>
              <w:t>强军计划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EEE5F5"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31849B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1849B"/>
                <w:kern w:val="0"/>
                <w:szCs w:val="21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56FF03"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31849B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1849B"/>
                <w:kern w:val="0"/>
                <w:szCs w:val="21"/>
              </w:rPr>
              <w:t>79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8B3CC1"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31849B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1849B"/>
                <w:kern w:val="0"/>
                <w:szCs w:val="21"/>
              </w:rPr>
              <w:t>90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385BDF"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31849B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1849B"/>
                <w:kern w:val="0"/>
                <w:szCs w:val="21"/>
              </w:rPr>
              <w:t>112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76F4E6"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31849B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1849B"/>
                <w:kern w:val="0"/>
                <w:szCs w:val="21"/>
              </w:rPr>
              <w:t>361</w:t>
            </w:r>
          </w:p>
        </w:tc>
      </w:tr>
      <w:tr w14:paraId="54D434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B3FADC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103586210001471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C972DB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王睿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09582E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无专项计划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C8C735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24FD17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81091C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899DA4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CECA00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344</w:t>
            </w:r>
          </w:p>
        </w:tc>
      </w:tr>
      <w:tr w14:paraId="553A47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49F6B5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103586210001485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03831B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先鑫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F15450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无专项计划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62C927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04C580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BA3D5C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E0553E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806E8F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334</w:t>
            </w:r>
          </w:p>
        </w:tc>
      </w:tr>
      <w:tr w14:paraId="1F4EF0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291187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103586210001466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62B7A3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夏明晨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838ADF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无专项计划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B532D5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B57780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1EAF8B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149520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EB21A1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331</w:t>
            </w:r>
          </w:p>
        </w:tc>
      </w:tr>
      <w:tr w14:paraId="72DBA6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74EF3B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103586210001510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534C24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任柏光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DF12C5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无专项计划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6F8440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623C02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37BE25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B72472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FE3076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328</w:t>
            </w:r>
          </w:p>
        </w:tc>
      </w:tr>
      <w:tr w14:paraId="7E4409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841404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103586210001500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F27DB4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舒丹丹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50279F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无专项计划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7338C2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6F9C5C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A5B6D6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C8757E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E83E04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320</w:t>
            </w:r>
          </w:p>
        </w:tc>
      </w:tr>
      <w:tr w14:paraId="59EA58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AD7097"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31849B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1849B"/>
                <w:kern w:val="0"/>
                <w:szCs w:val="21"/>
              </w:rPr>
              <w:t>103586270018124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FEF7CD"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31849B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1849B"/>
                <w:kern w:val="0"/>
                <w:szCs w:val="21"/>
              </w:rPr>
              <w:t>于晓航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0CE808"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31849B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1849B"/>
                <w:kern w:val="0"/>
                <w:szCs w:val="21"/>
              </w:rPr>
              <w:t>强军计划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F4A515"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31849B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1849B"/>
                <w:kern w:val="0"/>
                <w:szCs w:val="21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D66626"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31849B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1849B"/>
                <w:kern w:val="0"/>
                <w:szCs w:val="21"/>
              </w:rPr>
              <w:t>52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4995C4"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31849B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1849B"/>
                <w:kern w:val="0"/>
                <w:szCs w:val="21"/>
              </w:rPr>
              <w:t>81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35537F"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31849B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1849B"/>
                <w:kern w:val="0"/>
                <w:szCs w:val="21"/>
              </w:rPr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0A5376"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31849B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1849B"/>
                <w:kern w:val="0"/>
                <w:szCs w:val="21"/>
              </w:rPr>
              <w:t>302</w:t>
            </w:r>
          </w:p>
        </w:tc>
      </w:tr>
    </w:tbl>
    <w:p w14:paraId="018A3EE5">
      <w:pPr>
        <w:widowControl/>
        <w:shd w:val="clear" w:color="auto" w:fill="FFFFFF"/>
        <w:spacing w:after="150"/>
        <w:rPr>
          <w:rFonts w:ascii="宋体" w:hAnsi="宋体" w:eastAsia="宋体" w:cs="Arial"/>
          <w:b/>
          <w:bCs/>
          <w:color w:val="FF0000"/>
          <w:kern w:val="0"/>
          <w:sz w:val="28"/>
          <w:szCs w:val="28"/>
        </w:rPr>
      </w:pPr>
    </w:p>
    <w:p w14:paraId="2F10BB82">
      <w:pPr>
        <w:widowControl/>
        <w:shd w:val="clear" w:color="auto" w:fill="FFFFFF"/>
        <w:spacing w:after="150"/>
        <w:rPr>
          <w:rFonts w:ascii="宋体" w:hAnsi="宋体" w:eastAsia="宋体" w:cs="Arial"/>
          <w:b/>
          <w:bCs/>
          <w:color w:val="FF0000"/>
          <w:kern w:val="0"/>
          <w:sz w:val="28"/>
          <w:szCs w:val="28"/>
        </w:rPr>
      </w:pPr>
      <w:r>
        <w:rPr>
          <w:rFonts w:hint="eastAsia" w:ascii="宋体" w:hAnsi="宋体" w:eastAsia="宋体" w:cs="Arial"/>
          <w:b/>
          <w:bCs/>
          <w:color w:val="FF0000"/>
          <w:kern w:val="0"/>
          <w:sz w:val="28"/>
          <w:szCs w:val="28"/>
        </w:rPr>
        <w:t>能源动力专业</w:t>
      </w:r>
    </w:p>
    <w:tbl>
      <w:tblPr>
        <w:tblStyle w:val="2"/>
        <w:tblpPr w:leftFromText="180" w:rightFromText="180" w:vertAnchor="text" w:horzAnchor="margin" w:tblpXSpec="center" w:tblpY="188"/>
        <w:tblW w:w="1144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134"/>
        <w:gridCol w:w="1276"/>
        <w:gridCol w:w="1559"/>
        <w:gridCol w:w="1276"/>
        <w:gridCol w:w="1559"/>
        <w:gridCol w:w="1560"/>
        <w:gridCol w:w="1275"/>
      </w:tblGrid>
      <w:tr w14:paraId="7BFFAF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C53B70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考生编号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31475C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考生姓名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13CFFB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专项计划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EDFD0B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政治理论成绩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E68A57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外国语成绩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F40E0A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业务课一成绩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05DC86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业务课二成绩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508681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初试总成绩</w:t>
            </w:r>
          </w:p>
        </w:tc>
      </w:tr>
      <w:tr w14:paraId="24115A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8AA731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103586210001917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10DCAA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蔡仙远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D1D4FB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无专项计划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CA4090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F7ACDB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B2332C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599A12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3F209B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420</w:t>
            </w:r>
          </w:p>
        </w:tc>
      </w:tr>
      <w:tr w14:paraId="6B3DFE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8DCD77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103586210001818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FF983A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刘天杰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10061D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无专项计划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5B1005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03603A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7C6920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E6BEE1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7E601A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344</w:t>
            </w:r>
          </w:p>
        </w:tc>
      </w:tr>
      <w:tr w14:paraId="023241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35AA6D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103586210001918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35C3A6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张宇鹏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6B1044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无专项计划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1A771C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455A49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215CD3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CD6C5A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7A3FED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328</w:t>
            </w:r>
          </w:p>
        </w:tc>
      </w:tr>
      <w:tr w14:paraId="02E833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8DCE42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103586210001875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44B0D4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袁俊杰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7EB489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无专项计划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33E1B7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7982AE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E41FE3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E0AB9C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68F6AE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325</w:t>
            </w:r>
          </w:p>
        </w:tc>
      </w:tr>
      <w:tr w14:paraId="27D51A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0A6670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103586210001837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712CBB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方子豪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163BE6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无专项计划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DD9A15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C4CE7A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21049B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C3F98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75A526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305</w:t>
            </w:r>
          </w:p>
        </w:tc>
      </w:tr>
    </w:tbl>
    <w:p w14:paraId="0A63B1D8">
      <w:pPr>
        <w:widowControl/>
        <w:shd w:val="clear" w:color="auto" w:fill="FFFFFF"/>
        <w:spacing w:after="150"/>
        <w:rPr>
          <w:rFonts w:ascii="宋体" w:hAnsi="宋体" w:eastAsia="宋体" w:cs="Arial"/>
          <w:b/>
          <w:bCs/>
          <w:color w:val="FF0000"/>
          <w:kern w:val="0"/>
          <w:sz w:val="28"/>
          <w:szCs w:val="28"/>
        </w:rPr>
      </w:pPr>
    </w:p>
    <w:p w14:paraId="6995ACDA">
      <w:pPr>
        <w:widowControl/>
        <w:shd w:val="clear" w:color="auto" w:fill="FFFFFF"/>
        <w:spacing w:after="150"/>
        <w:rPr>
          <w:rFonts w:ascii="Arial" w:hAnsi="Arial" w:eastAsia="宋体" w:cs="Arial"/>
          <w:color w:val="333333"/>
          <w:kern w:val="0"/>
          <w:sz w:val="28"/>
          <w:szCs w:val="28"/>
        </w:rPr>
      </w:pPr>
      <w:r>
        <w:rPr>
          <w:rFonts w:hint="eastAsia" w:ascii="宋体" w:hAnsi="宋体" w:eastAsia="宋体" w:cs="Arial"/>
          <w:b/>
          <w:bCs/>
          <w:color w:val="FF0000"/>
          <w:kern w:val="0"/>
          <w:sz w:val="28"/>
          <w:szCs w:val="28"/>
        </w:rPr>
        <w:t>备注：请上述达线考生进入核学院研究生复试</w:t>
      </w:r>
      <w:r>
        <w:rPr>
          <w:rFonts w:ascii="Arial" w:hAnsi="Arial" w:eastAsia="宋体" w:cs="Arial"/>
          <w:b/>
          <w:bCs/>
          <w:color w:val="FF0000"/>
          <w:kern w:val="0"/>
          <w:sz w:val="28"/>
          <w:szCs w:val="28"/>
        </w:rPr>
        <w:t>QQ</w:t>
      </w:r>
      <w:r>
        <w:rPr>
          <w:rFonts w:hint="eastAsia" w:ascii="宋体" w:hAnsi="宋体" w:eastAsia="宋体" w:cs="Arial"/>
          <w:b/>
          <w:bCs/>
          <w:color w:val="FF0000"/>
          <w:kern w:val="0"/>
          <w:sz w:val="28"/>
          <w:szCs w:val="28"/>
        </w:rPr>
        <w:t>群</w:t>
      </w:r>
      <w:r>
        <w:rPr>
          <w:rFonts w:hint="eastAsia" w:ascii="Arial" w:hAnsi="Arial" w:eastAsia="宋体" w:cs="Arial"/>
          <w:b/>
          <w:bCs/>
          <w:color w:val="FF0000"/>
          <w:kern w:val="0"/>
          <w:sz w:val="28"/>
          <w:szCs w:val="28"/>
        </w:rPr>
        <w:t xml:space="preserve"> </w:t>
      </w:r>
      <w:r>
        <w:rPr>
          <w:rFonts w:ascii="Arial" w:hAnsi="Arial" w:eastAsia="宋体" w:cs="Arial"/>
          <w:b/>
          <w:bCs/>
          <w:color w:val="FF0000"/>
          <w:kern w:val="0"/>
          <w:sz w:val="28"/>
          <w:szCs w:val="28"/>
        </w:rPr>
        <w:t>1017584057</w:t>
      </w:r>
    </w:p>
    <w:bookmarkEnd w:id="0"/>
    <w:bookmarkEnd w:id="1"/>
    <w:p w14:paraId="24DC8935">
      <w:pPr>
        <w:widowControl/>
        <w:shd w:val="clear" w:color="auto" w:fill="FFFFFF"/>
        <w:spacing w:after="150"/>
        <w:ind w:firstLine="555"/>
        <w:jc w:val="left"/>
        <w:rPr>
          <w:rFonts w:ascii="Arial" w:hAnsi="Arial" w:eastAsia="宋体" w:cs="Arial"/>
          <w:color w:val="333333"/>
          <w:kern w:val="0"/>
          <w:szCs w:val="21"/>
        </w:rPr>
      </w:pPr>
      <w:r>
        <w:rPr>
          <w:rFonts w:ascii="Arial" w:hAnsi="Arial" w:eastAsia="宋体" w:cs="Arial"/>
          <w:color w:val="333333"/>
          <w:kern w:val="0"/>
          <w:sz w:val="29"/>
          <w:szCs w:val="29"/>
        </w:rPr>
        <w:t> </w:t>
      </w:r>
    </w:p>
    <w:p w14:paraId="73B9B00B">
      <w:pPr>
        <w:widowControl/>
        <w:shd w:val="clear" w:color="auto" w:fill="FFFFFF"/>
        <w:spacing w:after="150"/>
        <w:jc w:val="left"/>
        <w:rPr>
          <w:rFonts w:ascii="Arial" w:hAnsi="Arial" w:eastAsia="宋体" w:cs="Arial"/>
          <w:color w:val="333333"/>
          <w:kern w:val="0"/>
          <w:sz w:val="29"/>
          <w:szCs w:val="29"/>
        </w:rPr>
      </w:pPr>
    </w:p>
    <w:p w14:paraId="746B9D41">
      <w:pPr>
        <w:widowControl/>
        <w:shd w:val="clear" w:color="auto" w:fill="FFFFFF"/>
        <w:spacing w:after="150" w:line="360" w:lineRule="atLeast"/>
        <w:jc w:val="center"/>
        <w:rPr>
          <w:rFonts w:ascii="Arial" w:hAnsi="Arial" w:eastAsia="宋体" w:cs="Arial"/>
          <w:color w:val="333333"/>
          <w:kern w:val="0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2038CF"/>
    <w:rsid w:val="3D203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2026-03-19T06:52:00Z</dcterms:created>
  <dc:creator>王小宇</dc:creator>
  <cp:lastModifiedBy>王小宇</cp:lastModifiedBy>
  <dcterms:modified xsi:type="dcterms:W3CDTF">2026-03-19T06:52:19Z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5E4BB066EA1C441C8ACA3CCD6344F2E5_11</vt:lpwstr>
  </property>
  <property fmtid="{D5CDD505-2E9C-101B-9397-08002B2CF9AE}" pid="4" name="KSOTemplateDocerSaveRecord">
    <vt:lpwstr>eyJoZGlkIjoiN2RmNGQ2MDc0ZGFiNmIyNjNmMmJiNzcxMzg1OWQzY2YiLCJ1c2VySWQiOiIxNzkyMjQ5NTEzIn0=</vt:lpwstr>
  </property>
</Properties>
</file>